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tbl>
      <w:tblPr>
        <w:tblStyle w:val="af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675"/>
        <w:gridCol w:w="4598"/>
        <w:gridCol w:w="2309"/>
        <w:gridCol w:w="1093"/>
        <w:gridCol w:w="1555"/>
      </w:tblGrid>
      <w:tr w:rsidR="007E3DD0" w:rsidRPr="004265C3" w14:paraId="2CA4B37B" w14:textId="77777777" w:rsidTr="002B55C4">
        <w:tc>
          <w:tcPr>
            <w:tcW w:w="675" w:type="dxa"/>
          </w:tcPr>
          <w:p w14:paraId="1D0DDABE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4598" w:type="dxa"/>
          </w:tcPr>
          <w:p w14:paraId="378D78F3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              Наименование Товара</w:t>
            </w:r>
          </w:p>
        </w:tc>
        <w:tc>
          <w:tcPr>
            <w:tcW w:w="2309" w:type="dxa"/>
          </w:tcPr>
          <w:p w14:paraId="4965D885" w14:textId="1360DBA7" w:rsidR="007E3DD0" w:rsidRPr="00C23B63" w:rsidRDefault="002B55C4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Гост/ТУ/Нормативный-технический документ</w:t>
            </w:r>
          </w:p>
        </w:tc>
        <w:tc>
          <w:tcPr>
            <w:tcW w:w="1093" w:type="dxa"/>
          </w:tcPr>
          <w:p w14:paraId="633042C7" w14:textId="59DF9A66" w:rsidR="007E3DD0" w:rsidRDefault="002B55C4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="007E3DD0" w:rsidRPr="00C23B63">
              <w:rPr>
                <w:rFonts w:ascii="Arial" w:eastAsia="Times New Roman" w:hAnsi="Arial" w:cs="Arial"/>
                <w:b/>
                <w:lang w:eastAsia="ru-RU"/>
              </w:rPr>
              <w:t>Кол-</w:t>
            </w:r>
            <w:r w:rsidR="007E3DD0"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</w:p>
          <w:p w14:paraId="4D7EABAD" w14:textId="7233253A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="002B55C4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во </w:t>
            </w:r>
          </w:p>
        </w:tc>
        <w:tc>
          <w:tcPr>
            <w:tcW w:w="1555" w:type="dxa"/>
          </w:tcPr>
          <w:p w14:paraId="0F8CEE75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Требуемый срок поставки</w:t>
            </w:r>
          </w:p>
        </w:tc>
      </w:tr>
      <w:tr w:rsidR="002B55C4" w14:paraId="718A5CD8" w14:textId="77777777" w:rsidTr="002B55C4">
        <w:tc>
          <w:tcPr>
            <w:tcW w:w="675" w:type="dxa"/>
          </w:tcPr>
          <w:p w14:paraId="45863945" w14:textId="77777777" w:rsidR="002B55C4" w:rsidRPr="00C23B63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1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DFC3" w14:textId="0054CB79" w:rsidR="002B55C4" w:rsidRPr="007D46D8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 xml:space="preserve">Труба технологическая </w:t>
            </w:r>
            <w:proofErr w:type="spellStart"/>
            <w:r>
              <w:rPr>
                <w:rFonts w:ascii="Arial" w:hAnsi="Arial" w:cs="Arial"/>
              </w:rPr>
              <w:t>эмНКТ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73х5,5-Е L=1500 мм (с высаженными наружу концами, с внутренним силикатно-эмалевым покрытием, муфтами ТДЦ, защитными вставками типа "Стример")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D45D8" w14:textId="77777777" w:rsidR="002B55C4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t>ГОСТ 633-80,</w:t>
            </w:r>
            <w:r w:rsidRPr="008046F4">
              <w:t xml:space="preserve"> </w:t>
            </w:r>
          </w:p>
          <w:p w14:paraId="18481190" w14:textId="6817F6C5" w:rsidR="002B55C4" w:rsidRPr="002B55C4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</w:pPr>
            <w:r w:rsidRPr="008046F4">
              <w:t xml:space="preserve">ТУ 14-2Р-370-2008 </w:t>
            </w:r>
          </w:p>
        </w:tc>
        <w:tc>
          <w:tcPr>
            <w:tcW w:w="1093" w:type="dxa"/>
            <w:vAlign w:val="center"/>
          </w:tcPr>
          <w:p w14:paraId="1FD66CFF" w14:textId="7A62CA5D" w:rsidR="002B55C4" w:rsidRPr="00C23B63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 xml:space="preserve">    10 шт.</w:t>
            </w:r>
          </w:p>
        </w:tc>
        <w:tc>
          <w:tcPr>
            <w:tcW w:w="1555" w:type="dxa"/>
            <w:vAlign w:val="center"/>
          </w:tcPr>
          <w:p w14:paraId="00204882" w14:textId="7820E3FE" w:rsidR="002B55C4" w:rsidRPr="004265C3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15.04.</w:t>
            </w:r>
            <w:r w:rsidRPr="00D94F2E">
              <w:rPr>
                <w:rFonts w:ascii="Arial" w:hAnsi="Arial" w:cs="Arial"/>
              </w:rPr>
              <w:t>201</w:t>
            </w:r>
            <w:r>
              <w:rPr>
                <w:rFonts w:ascii="Arial" w:hAnsi="Arial" w:cs="Arial"/>
              </w:rPr>
              <w:t>6</w:t>
            </w:r>
          </w:p>
        </w:tc>
      </w:tr>
      <w:tr w:rsidR="002B55C4" w14:paraId="1C541AF6" w14:textId="77777777" w:rsidTr="002B55C4">
        <w:tc>
          <w:tcPr>
            <w:tcW w:w="675" w:type="dxa"/>
          </w:tcPr>
          <w:p w14:paraId="60269D45" w14:textId="2E2E31D7" w:rsidR="002B55C4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2</w:t>
            </w:r>
          </w:p>
        </w:tc>
        <w:tc>
          <w:tcPr>
            <w:tcW w:w="4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5002" w14:textId="39CFF357" w:rsidR="002B55C4" w:rsidRPr="007D46D8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 xml:space="preserve">Труба технологическая </w:t>
            </w:r>
            <w:proofErr w:type="spellStart"/>
            <w:r>
              <w:rPr>
                <w:rFonts w:ascii="Arial" w:hAnsi="Arial" w:cs="Arial"/>
              </w:rPr>
              <w:t>эмНКТ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73х5,5-Е L=3000 мм (с высаженными наружу концами, с силикатно-эмалевым покрытием, муфтами ТДЦ, защитными вставками типа "Стример")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1E87" w14:textId="77777777" w:rsidR="002B55C4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</w:pPr>
            <w:r w:rsidRPr="008046F4">
              <w:t>ГОСТ 633-80,</w:t>
            </w:r>
          </w:p>
          <w:p w14:paraId="0A4644CE" w14:textId="3892857E" w:rsidR="002B55C4" w:rsidRPr="00C23B63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8046F4">
              <w:t xml:space="preserve"> ТУ 14-2Р-370-2008 </w:t>
            </w:r>
          </w:p>
        </w:tc>
        <w:tc>
          <w:tcPr>
            <w:tcW w:w="1093" w:type="dxa"/>
            <w:vAlign w:val="center"/>
          </w:tcPr>
          <w:p w14:paraId="44CA51C7" w14:textId="3AFA5A15" w:rsidR="002B55C4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10 шт.</w:t>
            </w:r>
          </w:p>
        </w:tc>
        <w:tc>
          <w:tcPr>
            <w:tcW w:w="1555" w:type="dxa"/>
            <w:vAlign w:val="center"/>
          </w:tcPr>
          <w:p w14:paraId="20B008F3" w14:textId="5C3FAD57" w:rsidR="002B55C4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 w:rsidRPr="002B55C4">
              <w:rPr>
                <w:rFonts w:ascii="Arial" w:hAnsi="Arial" w:cs="Arial"/>
              </w:rPr>
              <w:t>15.04.2016</w:t>
            </w:r>
          </w:p>
        </w:tc>
      </w:tr>
      <w:tr w:rsidR="002B55C4" w14:paraId="108DD528" w14:textId="77777777" w:rsidTr="002B55C4">
        <w:tc>
          <w:tcPr>
            <w:tcW w:w="675" w:type="dxa"/>
          </w:tcPr>
          <w:p w14:paraId="52670B87" w14:textId="77777777" w:rsidR="002B55C4" w:rsidRPr="00D94F2E" w:rsidRDefault="002B55C4" w:rsidP="002B55C4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9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27E3" w14:textId="77777777" w:rsidR="002B55C4" w:rsidRPr="00C23B63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EFB">
              <w:rPr>
                <w:rFonts w:ascii="Arial" w:eastAsia="Times New Roman" w:hAnsi="Arial" w:cs="Arial"/>
                <w:b/>
                <w:lang w:eastAsia="ru-RU"/>
              </w:rPr>
              <w:t>Итого: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143E" w14:textId="42C4A52F" w:rsidR="002B55C4" w:rsidRPr="00C115D4" w:rsidRDefault="00C115D4" w:rsidP="002B55C4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C115D4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7420" w14:textId="77777777" w:rsidR="002B55C4" w:rsidRPr="00C23B63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57C5F0D9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9D142E">
        <w:rPr>
          <w:rFonts w:ascii="Arial" w:eastAsia="Times New Roman" w:hAnsi="Arial" w:cs="Arial"/>
          <w:lang w:eastAsia="ru-RU"/>
        </w:rPr>
        <w:t xml:space="preserve">должна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AF6CF9">
        <w:rPr>
          <w:rFonts w:ascii="Arial" w:eastAsia="Times New Roman" w:hAnsi="Arial" w:cs="Arial"/>
          <w:lang w:eastAsia="ru-RU"/>
        </w:rPr>
        <w:t xml:space="preserve"> </w:t>
      </w:r>
      <w:r w:rsidRPr="007E3DD0">
        <w:rPr>
          <w:rFonts w:ascii="Arial" w:eastAsia="Times New Roman" w:hAnsi="Arial" w:cs="Arial"/>
          <w:b/>
          <w:u w:val="single"/>
          <w:lang w:eastAsia="ru-RU"/>
        </w:rPr>
        <w:t xml:space="preserve">на </w:t>
      </w:r>
      <w:r w:rsidR="00AF6CF9" w:rsidRPr="007E3DD0">
        <w:rPr>
          <w:rFonts w:ascii="Arial" w:eastAsia="Times New Roman" w:hAnsi="Arial" w:cs="Arial"/>
          <w:b/>
          <w:u w:val="single"/>
          <w:lang w:eastAsia="ru-RU"/>
        </w:rPr>
        <w:t>весь</w:t>
      </w:r>
      <w:r w:rsidRPr="007E3DD0">
        <w:rPr>
          <w:rFonts w:ascii="Arial" w:eastAsia="Times New Roman" w:hAnsi="Arial" w:cs="Arial"/>
          <w:b/>
          <w:u w:val="single"/>
          <w:lang w:eastAsia="ru-RU"/>
        </w:rPr>
        <w:t xml:space="preserve"> объем </w:t>
      </w:r>
      <w:r w:rsidR="00C472D2" w:rsidRPr="007E3DD0">
        <w:rPr>
          <w:rFonts w:ascii="Arial" w:eastAsia="Times New Roman" w:hAnsi="Arial" w:cs="Arial"/>
          <w:b/>
          <w:u w:val="single"/>
          <w:lang w:eastAsia="ru-RU"/>
        </w:rPr>
        <w:t>закупки</w:t>
      </w:r>
      <w:r w:rsidR="00AF6CF9" w:rsidRPr="007E3DD0">
        <w:rPr>
          <w:rFonts w:ascii="Arial" w:eastAsia="Times New Roman" w:hAnsi="Arial" w:cs="Arial"/>
          <w:b/>
          <w:u w:val="single"/>
          <w:lang w:eastAsia="ru-RU"/>
        </w:rPr>
        <w:t xml:space="preserve"> </w:t>
      </w:r>
      <w:r w:rsidR="004E0418" w:rsidRPr="007E3DD0">
        <w:rPr>
          <w:rFonts w:ascii="Arial" w:eastAsia="Times New Roman" w:hAnsi="Arial" w:cs="Arial"/>
          <w:b/>
          <w:u w:val="single"/>
          <w:lang w:eastAsia="ru-RU"/>
        </w:rPr>
        <w:t>Товара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67E5FA82" w14:textId="51593748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 w:rsidR="00BB57EB">
        <w:rPr>
          <w:rFonts w:ascii="Arial" w:eastAsia="Times New Roman" w:hAnsi="Arial" w:cs="Arial"/>
          <w:lang w:eastAsia="ru-RU"/>
        </w:rPr>
        <w:t>,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>может предложить ее аналог. Возможность замены будет согласовываться с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>, техническое описание, эскизы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7A31B8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7A31B8">
        <w:rPr>
          <w:rFonts w:ascii="Arial" w:eastAsia="Times New Roman" w:hAnsi="Arial" w:cs="Arial"/>
          <w:b/>
          <w:lang w:eastAsia="ru-RU"/>
        </w:rPr>
        <w:t>Отгрузочные реквизиты грузополучателя:</w:t>
      </w:r>
    </w:p>
    <w:p w14:paraId="639097AF" w14:textId="70B8A3F4" w:rsidR="00201CD6" w:rsidRPr="00201CD6" w:rsidRDefault="00BB57EB" w:rsidP="00201CD6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201CD6">
        <w:rPr>
          <w:rFonts w:ascii="Arial" w:eastAsia="Times New Roman" w:hAnsi="Arial" w:cs="Arial"/>
          <w:lang w:eastAsia="ru-RU"/>
        </w:rPr>
        <w:t xml:space="preserve">       </w:t>
      </w:r>
      <w:r w:rsidR="00201CD6" w:rsidRPr="00201CD6">
        <w:rPr>
          <w:rFonts w:ascii="Arial" w:eastAsia="Times New Roman" w:hAnsi="Arial" w:cs="Arial"/>
          <w:b/>
          <w:lang w:eastAsia="ru-RU"/>
        </w:rPr>
        <w:t>Для доставки Ж/Д транспортом:</w:t>
      </w:r>
      <w:r w:rsidR="00201CD6" w:rsidRPr="00201CD6">
        <w:rPr>
          <w:rFonts w:ascii="Arial" w:eastAsia="Times New Roman" w:hAnsi="Arial" w:cs="Arial"/>
          <w:lang w:eastAsia="ru-RU"/>
        </w:rPr>
        <w:t xml:space="preserve"> Станция назначения: </w:t>
      </w:r>
      <w:proofErr w:type="spellStart"/>
      <w:r w:rsidR="00201CD6" w:rsidRPr="00201CD6">
        <w:rPr>
          <w:rFonts w:ascii="Arial" w:eastAsia="Times New Roman" w:hAnsi="Arial" w:cs="Arial"/>
          <w:lang w:eastAsia="ru-RU"/>
        </w:rPr>
        <w:t>Карабула</w:t>
      </w:r>
      <w:proofErr w:type="spellEnd"/>
      <w:r w:rsidR="00201CD6" w:rsidRPr="00201CD6">
        <w:rPr>
          <w:rFonts w:ascii="Arial" w:eastAsia="Times New Roman" w:hAnsi="Arial" w:cs="Arial"/>
          <w:lang w:eastAsia="ru-RU"/>
        </w:rPr>
        <w:t>, Красноярской ЖД, Код станции: 895807, Грузополучатель: ООО «</w:t>
      </w:r>
      <w:proofErr w:type="spellStart"/>
      <w:r w:rsidR="00201CD6" w:rsidRPr="00201CD6">
        <w:rPr>
          <w:rFonts w:ascii="Arial" w:eastAsia="Times New Roman" w:hAnsi="Arial" w:cs="Arial"/>
          <w:lang w:eastAsia="ru-RU"/>
        </w:rPr>
        <w:t>Кройл</w:t>
      </w:r>
      <w:proofErr w:type="spellEnd"/>
      <w:r w:rsidR="00201CD6" w:rsidRPr="00201CD6">
        <w:rPr>
          <w:rFonts w:ascii="Arial" w:eastAsia="Times New Roman" w:hAnsi="Arial" w:cs="Arial"/>
          <w:lang w:eastAsia="ru-RU"/>
        </w:rPr>
        <w:t>» (код 1275), ОКПО 49691895, для ООО "</w:t>
      </w:r>
      <w:proofErr w:type="spellStart"/>
      <w:r w:rsidR="00201CD6" w:rsidRPr="00201CD6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201CD6" w:rsidRPr="00201CD6">
        <w:rPr>
          <w:rFonts w:ascii="Arial" w:eastAsia="Times New Roman" w:hAnsi="Arial" w:cs="Arial"/>
          <w:lang w:eastAsia="ru-RU"/>
        </w:rPr>
        <w:t xml:space="preserve"> – </w:t>
      </w:r>
      <w:proofErr w:type="spellStart"/>
      <w:r w:rsidR="00201CD6" w:rsidRPr="00201CD6">
        <w:rPr>
          <w:rFonts w:ascii="Arial" w:eastAsia="Times New Roman" w:hAnsi="Arial" w:cs="Arial"/>
          <w:lang w:eastAsia="ru-RU"/>
        </w:rPr>
        <w:t>Красноярскнефтегаз</w:t>
      </w:r>
      <w:proofErr w:type="spellEnd"/>
      <w:r w:rsidR="00201CD6" w:rsidRPr="00201CD6">
        <w:rPr>
          <w:rFonts w:ascii="Arial" w:eastAsia="Times New Roman" w:hAnsi="Arial" w:cs="Arial"/>
          <w:lang w:eastAsia="ru-RU"/>
        </w:rPr>
        <w:t>.</w:t>
      </w:r>
    </w:p>
    <w:p w14:paraId="45A073B4" w14:textId="77777777" w:rsidR="00201CD6" w:rsidRDefault="00201CD6" w:rsidP="00201CD6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201CD6">
        <w:rPr>
          <w:rFonts w:ascii="Arial" w:eastAsia="Times New Roman" w:hAnsi="Arial" w:cs="Arial"/>
          <w:lang w:eastAsia="ru-RU"/>
        </w:rPr>
        <w:t xml:space="preserve">       </w:t>
      </w:r>
      <w:r>
        <w:rPr>
          <w:rFonts w:ascii="Arial" w:eastAsia="Times New Roman" w:hAnsi="Arial" w:cs="Arial"/>
          <w:lang w:eastAsia="ru-RU"/>
        </w:rPr>
        <w:t xml:space="preserve"> </w:t>
      </w:r>
      <w:r w:rsidRPr="00201CD6">
        <w:rPr>
          <w:rFonts w:ascii="Arial" w:eastAsia="Times New Roman" w:hAnsi="Arial" w:cs="Arial"/>
          <w:lang w:eastAsia="ru-RU"/>
        </w:rPr>
        <w:t xml:space="preserve">    </w:t>
      </w:r>
      <w:r w:rsidRPr="00201CD6">
        <w:rPr>
          <w:rFonts w:ascii="Arial" w:eastAsia="Times New Roman" w:hAnsi="Arial" w:cs="Arial"/>
          <w:b/>
          <w:lang w:eastAsia="ru-RU"/>
        </w:rPr>
        <w:t>Для доставки товара автомобильным транспортом</w:t>
      </w:r>
      <w:r w:rsidRPr="00201CD6">
        <w:rPr>
          <w:rFonts w:ascii="Arial" w:eastAsia="Times New Roman" w:hAnsi="Arial" w:cs="Arial"/>
          <w:lang w:eastAsia="ru-RU"/>
        </w:rPr>
        <w:t xml:space="preserve">, Грузополучатель: ООО «Терминал» Красноярский край, </w:t>
      </w:r>
      <w:proofErr w:type="spellStart"/>
      <w:r w:rsidRPr="00201CD6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201CD6">
        <w:rPr>
          <w:rFonts w:ascii="Arial" w:eastAsia="Times New Roman" w:hAnsi="Arial" w:cs="Arial"/>
          <w:lang w:eastAsia="ru-RU"/>
        </w:rPr>
        <w:t xml:space="preserve"> район, п. Таежный, ул. Чапаева 3В, строение 1, контейнерная площадка по поручению ООО «</w:t>
      </w:r>
      <w:proofErr w:type="spellStart"/>
      <w:r w:rsidRPr="00201CD6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201CD6">
        <w:rPr>
          <w:rFonts w:ascii="Arial" w:eastAsia="Times New Roman" w:hAnsi="Arial" w:cs="Arial"/>
          <w:lang w:eastAsia="ru-RU"/>
        </w:rPr>
        <w:t xml:space="preserve">» (не доезжая ж/д переезда отворот направо) Конт. лицо Ерофеенков Александр Александрович. Тел.8 929-309-61-88 </w:t>
      </w:r>
      <w:r w:rsidR="00152338" w:rsidRPr="00152338">
        <w:rPr>
          <w:rFonts w:ascii="Arial" w:eastAsia="Times New Roman" w:hAnsi="Arial" w:cs="Arial"/>
          <w:lang w:eastAsia="ru-RU"/>
        </w:rPr>
        <w:t xml:space="preserve"> </w:t>
      </w:r>
    </w:p>
    <w:p w14:paraId="44CA10BE" w14:textId="726A7095" w:rsidR="00152338" w:rsidRPr="00201CD6" w:rsidRDefault="00201CD6" w:rsidP="00201CD6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Плановый </w:t>
      </w:r>
      <w:r w:rsidR="00152338" w:rsidRPr="00201CD6">
        <w:rPr>
          <w:rFonts w:ascii="Arial" w:eastAsia="Times New Roman" w:hAnsi="Arial" w:cs="Arial"/>
          <w:b/>
          <w:lang w:eastAsia="ru-RU"/>
        </w:rPr>
        <w:t xml:space="preserve">срок поставки – </w:t>
      </w:r>
      <w:r w:rsidR="002B55C4">
        <w:rPr>
          <w:rFonts w:ascii="Arial" w:eastAsia="Times New Roman" w:hAnsi="Arial" w:cs="Arial"/>
          <w:b/>
          <w:lang w:eastAsia="ru-RU"/>
        </w:rPr>
        <w:t>15</w:t>
      </w:r>
      <w:r w:rsidR="007A31B8" w:rsidRPr="00201CD6">
        <w:rPr>
          <w:rFonts w:ascii="Arial" w:eastAsia="Times New Roman" w:hAnsi="Arial" w:cs="Arial"/>
          <w:b/>
          <w:lang w:eastAsia="ru-RU"/>
        </w:rPr>
        <w:t>.0</w:t>
      </w:r>
      <w:r w:rsidR="002B55C4">
        <w:rPr>
          <w:rFonts w:ascii="Arial" w:eastAsia="Times New Roman" w:hAnsi="Arial" w:cs="Arial"/>
          <w:b/>
          <w:lang w:eastAsia="ru-RU"/>
        </w:rPr>
        <w:t>4</w:t>
      </w:r>
      <w:r w:rsidR="007A31B8" w:rsidRPr="00201CD6">
        <w:rPr>
          <w:rFonts w:ascii="Arial" w:eastAsia="Times New Roman" w:hAnsi="Arial" w:cs="Arial"/>
          <w:b/>
          <w:lang w:eastAsia="ru-RU"/>
        </w:rPr>
        <w:t>.2016 г.</w:t>
      </w:r>
      <w:r w:rsidR="00152338" w:rsidRPr="00201CD6">
        <w:rPr>
          <w:rFonts w:ascii="Arial" w:eastAsia="Times New Roman" w:hAnsi="Arial" w:cs="Arial"/>
          <w:b/>
          <w:lang w:eastAsia="ru-RU"/>
        </w:rPr>
        <w:t xml:space="preserve">, </w:t>
      </w:r>
      <w:r w:rsidR="00047B2D" w:rsidRPr="00201CD6">
        <w:rPr>
          <w:rFonts w:ascii="Arial" w:eastAsia="Times New Roman" w:hAnsi="Arial" w:cs="Arial"/>
          <w:b/>
          <w:lang w:eastAsia="ru-RU"/>
        </w:rPr>
        <w:t>указанны</w:t>
      </w:r>
      <w:r w:rsidR="002353F3" w:rsidRPr="00201CD6">
        <w:rPr>
          <w:rFonts w:ascii="Arial" w:eastAsia="Times New Roman" w:hAnsi="Arial" w:cs="Arial"/>
          <w:b/>
          <w:lang w:eastAsia="ru-RU"/>
        </w:rPr>
        <w:t>е</w:t>
      </w:r>
      <w:r w:rsidR="00047B2D" w:rsidRPr="00201CD6">
        <w:rPr>
          <w:rFonts w:ascii="Arial" w:eastAsia="Times New Roman" w:hAnsi="Arial" w:cs="Arial"/>
          <w:b/>
          <w:lang w:eastAsia="ru-RU"/>
        </w:rPr>
        <w:t xml:space="preserve"> Обществом </w:t>
      </w:r>
      <w:r w:rsidR="00152338" w:rsidRPr="00201CD6">
        <w:rPr>
          <w:rFonts w:ascii="Arial" w:eastAsia="Times New Roman" w:hAnsi="Arial" w:cs="Arial"/>
          <w:b/>
          <w:lang w:eastAsia="ru-RU"/>
        </w:rPr>
        <w:t xml:space="preserve">в </w:t>
      </w:r>
      <w:r w:rsidR="00047B2D" w:rsidRPr="00201CD6">
        <w:rPr>
          <w:rFonts w:ascii="Arial" w:eastAsia="Times New Roman" w:hAnsi="Arial" w:cs="Arial"/>
          <w:b/>
          <w:lang w:eastAsia="ru-RU"/>
        </w:rPr>
        <w:t xml:space="preserve">формах </w:t>
      </w:r>
      <w:r w:rsidR="00EB4C38" w:rsidRPr="00201CD6">
        <w:rPr>
          <w:rFonts w:ascii="Arial" w:eastAsia="Times New Roman" w:hAnsi="Arial" w:cs="Arial"/>
          <w:b/>
          <w:lang w:eastAsia="ru-RU"/>
        </w:rPr>
        <w:t>6т</w:t>
      </w:r>
      <w:r w:rsidR="00152338" w:rsidRPr="00201CD6">
        <w:rPr>
          <w:rFonts w:ascii="Arial" w:eastAsia="Times New Roman" w:hAnsi="Arial" w:cs="Arial"/>
          <w:b/>
          <w:lang w:eastAsia="ru-RU"/>
        </w:rPr>
        <w:t xml:space="preserve"> и </w:t>
      </w:r>
      <w:r w:rsidR="00EB4C38" w:rsidRPr="00201CD6">
        <w:rPr>
          <w:rFonts w:ascii="Arial" w:eastAsia="Times New Roman" w:hAnsi="Arial" w:cs="Arial"/>
          <w:b/>
          <w:lang w:eastAsia="ru-RU"/>
        </w:rPr>
        <w:t>6к</w:t>
      </w:r>
      <w:r w:rsidR="00152338" w:rsidRPr="00201CD6">
        <w:rPr>
          <w:rFonts w:ascii="Arial" w:eastAsia="Times New Roman" w:hAnsi="Arial" w:cs="Arial"/>
          <w:b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7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530"/>
        <w:gridCol w:w="3432"/>
        <w:gridCol w:w="692"/>
        <w:gridCol w:w="1134"/>
      </w:tblGrid>
      <w:tr w:rsidR="002B55C4" w:rsidRPr="007D5715" w14:paraId="7510AD26" w14:textId="77777777" w:rsidTr="002B55C4">
        <w:trPr>
          <w:trHeight w:val="1102"/>
        </w:trPr>
        <w:tc>
          <w:tcPr>
            <w:tcW w:w="709" w:type="dxa"/>
            <w:vAlign w:val="center"/>
          </w:tcPr>
          <w:p w14:paraId="6136D648" w14:textId="74919FD7" w:rsidR="002B55C4" w:rsidRPr="00206D1A" w:rsidRDefault="002B55C4" w:rsidP="002B55C4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260" w:type="dxa"/>
            <w:vAlign w:val="center"/>
          </w:tcPr>
          <w:p w14:paraId="0FC770AF" w14:textId="296B05E9" w:rsidR="002B55C4" w:rsidRPr="00206D1A" w:rsidRDefault="002B55C4" w:rsidP="002B55C4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1530" w:type="dxa"/>
          </w:tcPr>
          <w:p w14:paraId="188D0DD3" w14:textId="6168E1E2" w:rsidR="002B55C4" w:rsidRPr="00206D1A" w:rsidRDefault="002B55C4" w:rsidP="002B55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Гост/ТУ/Нормативный-технический документ</w:t>
            </w:r>
          </w:p>
        </w:tc>
        <w:tc>
          <w:tcPr>
            <w:tcW w:w="3432" w:type="dxa"/>
            <w:vAlign w:val="center"/>
          </w:tcPr>
          <w:p w14:paraId="713AABF5" w14:textId="79143DA0" w:rsidR="002B55C4" w:rsidRPr="00206D1A" w:rsidRDefault="002B55C4" w:rsidP="002B55C4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692" w:type="dxa"/>
            <w:vAlign w:val="center"/>
          </w:tcPr>
          <w:p w14:paraId="72E3D3A8" w14:textId="5C3E1856" w:rsidR="002B55C4" w:rsidRPr="00206D1A" w:rsidRDefault="002B55C4" w:rsidP="002B55C4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2B55C4" w:rsidRPr="00206D1A" w:rsidRDefault="002B55C4" w:rsidP="002B55C4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2B55C4" w:rsidRPr="007D5715" w14:paraId="6E4EF0CB" w14:textId="77777777" w:rsidTr="002B55C4">
        <w:trPr>
          <w:trHeight w:val="207"/>
        </w:trPr>
        <w:tc>
          <w:tcPr>
            <w:tcW w:w="709" w:type="dxa"/>
            <w:vAlign w:val="center"/>
          </w:tcPr>
          <w:p w14:paraId="64836723" w14:textId="4A0A27FC" w:rsidR="002B55C4" w:rsidRPr="00BE1E0B" w:rsidRDefault="002B55C4" w:rsidP="002B55C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14:paraId="2018929E" w14:textId="00DD6F79" w:rsidR="002B55C4" w:rsidRPr="00BE1E0B" w:rsidRDefault="002B55C4" w:rsidP="002B55C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759735" w14:textId="77777777" w:rsidR="002B55C4" w:rsidRPr="00BE1E0B" w:rsidRDefault="002B55C4" w:rsidP="002B55C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32" w:type="dxa"/>
            <w:tcBorders>
              <w:bottom w:val="single" w:sz="4" w:space="0" w:color="auto"/>
            </w:tcBorders>
            <w:vAlign w:val="center"/>
          </w:tcPr>
          <w:p w14:paraId="69BD7643" w14:textId="7658244D" w:rsidR="002B55C4" w:rsidRPr="00BE1E0B" w:rsidRDefault="002B55C4" w:rsidP="002B55C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14:paraId="246ED164" w14:textId="77777777" w:rsidR="002B55C4" w:rsidRPr="00BE1E0B" w:rsidRDefault="002B55C4" w:rsidP="002B55C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2B55C4" w:rsidRPr="00BE1E0B" w:rsidRDefault="002B55C4" w:rsidP="002B55C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B55C4" w:rsidRPr="007D5715" w14:paraId="5B0529E3" w14:textId="77777777" w:rsidTr="002B55C4">
        <w:trPr>
          <w:trHeight w:val="1099"/>
        </w:trPr>
        <w:tc>
          <w:tcPr>
            <w:tcW w:w="709" w:type="dxa"/>
            <w:vAlign w:val="center"/>
          </w:tcPr>
          <w:p w14:paraId="1BCF7581" w14:textId="2948AE30" w:rsidR="002B55C4" w:rsidRPr="007D5715" w:rsidRDefault="002B55C4" w:rsidP="002B55C4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A285" w14:textId="2DCEFB1B" w:rsidR="002B55C4" w:rsidRPr="00677326" w:rsidRDefault="002B55C4" w:rsidP="002B55C4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Труба технологическая </w:t>
            </w:r>
            <w:proofErr w:type="spellStart"/>
            <w:r>
              <w:rPr>
                <w:rFonts w:ascii="Arial" w:hAnsi="Arial" w:cs="Arial"/>
              </w:rPr>
              <w:t>эмНКТ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73х5,5-Е L=1500 мм (с высаженными наружу концами, с внутренним </w:t>
            </w:r>
            <w:r>
              <w:rPr>
                <w:rFonts w:ascii="Arial" w:hAnsi="Arial" w:cs="Arial"/>
              </w:rPr>
              <w:lastRenderedPageBreak/>
              <w:t>силикатно-эмалевым покрытием, муфтами ТДЦ, защитными вставками типа "Стример")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052DF" w14:textId="77777777" w:rsidR="002B55C4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lastRenderedPageBreak/>
              <w:t>ГОСТ 633-80,</w:t>
            </w:r>
            <w:r w:rsidRPr="008046F4">
              <w:t xml:space="preserve"> </w:t>
            </w:r>
          </w:p>
          <w:p w14:paraId="7AF93F1D" w14:textId="47A8131F" w:rsidR="002B55C4" w:rsidRPr="00BB57EB" w:rsidRDefault="002B55C4" w:rsidP="002B55C4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6F4">
              <w:t xml:space="preserve">ТУ 14-2Р-370-2008 </w:t>
            </w:r>
          </w:p>
        </w:tc>
        <w:tc>
          <w:tcPr>
            <w:tcW w:w="3432" w:type="dxa"/>
            <w:vAlign w:val="center"/>
          </w:tcPr>
          <w:p w14:paraId="04F674D4" w14:textId="30B176BB" w:rsidR="002B55C4" w:rsidRPr="001E51D7" w:rsidRDefault="002B55C4" w:rsidP="002B55C4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>
              <w:rPr>
                <w:rFonts w:ascii="Times New Roman" w:hAnsi="Times New Roman" w:cs="Times New Roman"/>
                <w:kern w:val="28"/>
              </w:rPr>
              <w:t>соответствие опросному листу. Па</w:t>
            </w:r>
            <w:r w:rsidRPr="000D5EFD">
              <w:rPr>
                <w:rFonts w:ascii="Times New Roman" w:hAnsi="Times New Roman" w:cs="Times New Roman"/>
                <w:kern w:val="28"/>
              </w:rPr>
              <w:t>спорта</w:t>
            </w:r>
            <w:r>
              <w:rPr>
                <w:rFonts w:ascii="Times New Roman" w:hAnsi="Times New Roman" w:cs="Times New Roman"/>
                <w:kern w:val="28"/>
              </w:rPr>
              <w:t xml:space="preserve"> качества, сертификаты соответствия </w:t>
            </w:r>
            <w:r>
              <w:rPr>
                <w:rFonts w:ascii="Times New Roman" w:hAnsi="Times New Roman" w:cs="Times New Roman"/>
                <w:kern w:val="28"/>
              </w:rPr>
              <w:lastRenderedPageBreak/>
              <w:t xml:space="preserve">(пример паспорта, сертификата на аналогичный товар) </w:t>
            </w:r>
            <w:r w:rsidRPr="000D5EFD">
              <w:rPr>
                <w:rFonts w:ascii="Times New Roman" w:hAnsi="Times New Roman" w:cs="Times New Roman"/>
                <w:kern w:val="28"/>
              </w:rPr>
              <w:t xml:space="preserve">и сертификаты соответствия </w:t>
            </w:r>
            <w:r>
              <w:rPr>
                <w:rFonts w:ascii="Times New Roman" w:hAnsi="Times New Roman" w:cs="Times New Roman"/>
                <w:kern w:val="28"/>
              </w:rPr>
              <w:t xml:space="preserve">на материалы </w:t>
            </w:r>
            <w:r w:rsidRPr="000D5EFD">
              <w:rPr>
                <w:rFonts w:ascii="Times New Roman" w:hAnsi="Times New Roman" w:cs="Times New Roman"/>
                <w:kern w:val="28"/>
              </w:rPr>
              <w:t>товара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0D5EFD">
              <w:rPr>
                <w:rFonts w:ascii="Times New Roman" w:hAnsi="Times New Roman" w:cs="Times New Roman"/>
                <w:kern w:val="28"/>
              </w:rPr>
              <w:t>(в том числе, в случае предложения аналога).</w:t>
            </w:r>
          </w:p>
        </w:tc>
        <w:tc>
          <w:tcPr>
            <w:tcW w:w="692" w:type="dxa"/>
            <w:vAlign w:val="center"/>
          </w:tcPr>
          <w:p w14:paraId="7DEC9871" w14:textId="34BC65A4" w:rsidR="002B55C4" w:rsidRPr="001E51D7" w:rsidRDefault="002B55C4" w:rsidP="002B55C4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lastRenderedPageBreak/>
              <w:t>Шт.</w:t>
            </w:r>
          </w:p>
        </w:tc>
        <w:tc>
          <w:tcPr>
            <w:tcW w:w="1134" w:type="dxa"/>
            <w:vAlign w:val="center"/>
          </w:tcPr>
          <w:p w14:paraId="78A131EC" w14:textId="28221398" w:rsidR="002B55C4" w:rsidRPr="001E51D7" w:rsidRDefault="002B55C4" w:rsidP="002B55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2B55C4" w:rsidRPr="007D5715" w14:paraId="2C69F083" w14:textId="77777777" w:rsidTr="002B55C4">
        <w:trPr>
          <w:trHeight w:val="1099"/>
        </w:trPr>
        <w:tc>
          <w:tcPr>
            <w:tcW w:w="709" w:type="dxa"/>
            <w:vAlign w:val="center"/>
          </w:tcPr>
          <w:p w14:paraId="52F7385C" w14:textId="573D5F1C" w:rsidR="002B55C4" w:rsidRPr="007D5715" w:rsidRDefault="002B55C4" w:rsidP="002B55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F8A3" w14:textId="13804028" w:rsidR="002B55C4" w:rsidRPr="002353F3" w:rsidRDefault="002B55C4" w:rsidP="002B55C4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Arial" w:hAnsi="Arial" w:cs="Arial"/>
              </w:rPr>
              <w:t xml:space="preserve">Труба технологическая </w:t>
            </w:r>
            <w:proofErr w:type="spellStart"/>
            <w:r>
              <w:rPr>
                <w:rFonts w:ascii="Arial" w:hAnsi="Arial" w:cs="Arial"/>
              </w:rPr>
              <w:t>эмНКТ</w:t>
            </w:r>
            <w:proofErr w:type="spellEnd"/>
            <w:r>
              <w:rPr>
                <w:rFonts w:ascii="Arial" w:hAnsi="Arial" w:cs="Arial"/>
              </w:rPr>
              <w:t xml:space="preserve">-В 73х5,5-Е L=3000 мм (с высаженными наружу концами, с силикатно-эмалевым </w:t>
            </w:r>
            <w:proofErr w:type="gramStart"/>
            <w:r>
              <w:rPr>
                <w:rFonts w:ascii="Arial" w:hAnsi="Arial" w:cs="Arial"/>
              </w:rPr>
              <w:t>покрытием,  муфтами</w:t>
            </w:r>
            <w:proofErr w:type="gramEnd"/>
            <w:r>
              <w:rPr>
                <w:rFonts w:ascii="Arial" w:hAnsi="Arial" w:cs="Arial"/>
              </w:rPr>
              <w:t xml:space="preserve"> ТДЦ, защитными вставками типа "Стример")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6B80" w14:textId="77777777" w:rsidR="002B55C4" w:rsidRDefault="002B55C4" w:rsidP="002B55C4">
            <w:pPr>
              <w:pStyle w:val="a3"/>
              <w:tabs>
                <w:tab w:val="left" w:pos="851"/>
              </w:tabs>
              <w:ind w:left="0"/>
              <w:jc w:val="both"/>
            </w:pPr>
            <w:r w:rsidRPr="008046F4">
              <w:t>ГОСТ 633-80,</w:t>
            </w:r>
          </w:p>
          <w:p w14:paraId="58046F89" w14:textId="1012BBCF" w:rsidR="002B55C4" w:rsidRDefault="002B55C4" w:rsidP="002B55C4">
            <w:pPr>
              <w:shd w:val="clear" w:color="auto" w:fill="FFFFFF"/>
              <w:tabs>
                <w:tab w:val="left" w:pos="284"/>
              </w:tabs>
              <w:jc w:val="both"/>
            </w:pPr>
            <w:r w:rsidRPr="008046F4">
              <w:t xml:space="preserve"> ТУ 14-2Р-370-2008 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vAlign w:val="center"/>
          </w:tcPr>
          <w:p w14:paraId="3D37D162" w14:textId="47103FEC" w:rsidR="002B55C4" w:rsidRPr="00DB6937" w:rsidRDefault="002B55C4" w:rsidP="002B55C4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B55C4">
              <w:rPr>
                <w:rFonts w:ascii="Times New Roman" w:hAnsi="Times New Roman" w:cs="Times New Roman"/>
                <w:kern w:val="28"/>
              </w:rPr>
              <w:t>Техническая часть оферты Форма 6Т, соответствие опросному листу. Паспорта качества, сертификаты соответствия (пример паспорта, сертификата на аналогичный товар) и сертификаты соответствия на материалы товара (в том числе, в случае предложения аналога).</w:t>
            </w:r>
          </w:p>
        </w:tc>
        <w:tc>
          <w:tcPr>
            <w:tcW w:w="692" w:type="dxa"/>
            <w:vAlign w:val="center"/>
          </w:tcPr>
          <w:p w14:paraId="216864AF" w14:textId="2A9583E4" w:rsidR="002B55C4" w:rsidRDefault="002B55C4" w:rsidP="002B55C4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  <w:vAlign w:val="center"/>
          </w:tcPr>
          <w:p w14:paraId="3CEB5D60" w14:textId="2E1EFFCB" w:rsidR="002B55C4" w:rsidRDefault="002B55C4" w:rsidP="002B55C4">
            <w:pPr>
              <w:jc w:val="center"/>
              <w:rPr>
                <w:rFonts w:ascii="Times New Roman" w:hAnsi="Times New Roman" w:cs="Times New Roman"/>
              </w:rPr>
            </w:pPr>
            <w:r w:rsidRPr="002B55C4"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B96C140" w14:textId="0CEB1594" w:rsidR="00BB57EB" w:rsidRPr="00BB57EB" w:rsidRDefault="00975360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975360">
        <w:rPr>
          <w:rFonts w:ascii="Arial" w:eastAsia="Times New Roman" w:hAnsi="Arial" w:cs="Arial"/>
          <w:iCs/>
          <w:lang w:eastAsia="ru-RU"/>
        </w:rPr>
        <w:t xml:space="preserve">         2.</w:t>
      </w:r>
      <w:r>
        <w:rPr>
          <w:rFonts w:ascii="Arial" w:eastAsia="Times New Roman" w:hAnsi="Arial" w:cs="Arial"/>
          <w:iCs/>
          <w:lang w:eastAsia="ru-RU"/>
        </w:rPr>
        <w:t>2</w:t>
      </w:r>
      <w:r w:rsidRPr="00975360">
        <w:rPr>
          <w:rFonts w:ascii="Arial" w:eastAsia="Times New Roman" w:hAnsi="Arial" w:cs="Arial"/>
          <w:iCs/>
          <w:lang w:eastAsia="ru-RU"/>
        </w:rPr>
        <w:t xml:space="preserve"> Предлагаемый к поставке Товар должен быть новым, не бывшим в эксплуатации и выпущенный не ранее 1 полугодия 2016 г. (должно быть подтверждено в форме 6т.КНГ/122-МТР-2016 техническая часть);</w:t>
      </w:r>
    </w:p>
    <w:p w14:paraId="1BDE295C" w14:textId="7400B15F" w:rsidR="00975360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2C5EBE">
        <w:rPr>
          <w:rFonts w:ascii="Arial" w:eastAsia="Times New Roman" w:hAnsi="Arial" w:cs="Arial"/>
          <w:iCs/>
          <w:lang w:eastAsia="ru-RU"/>
        </w:rPr>
        <w:t>3</w:t>
      </w:r>
      <w:r w:rsidRPr="00BB57EB">
        <w:rPr>
          <w:rFonts w:ascii="Arial" w:eastAsia="Times New Roman" w:hAnsi="Arial" w:cs="Arial"/>
          <w:iCs/>
          <w:lang w:eastAsia="ru-RU"/>
        </w:rPr>
        <w:t xml:space="preserve">.  </w:t>
      </w:r>
      <w:r w:rsidR="002B55C4">
        <w:rPr>
          <w:rFonts w:ascii="Arial" w:eastAsia="Times New Roman" w:hAnsi="Arial" w:cs="Arial"/>
          <w:iCs/>
          <w:lang w:eastAsia="ru-RU"/>
        </w:rPr>
        <w:t>Трубы технологические с силикатно-эмалевым покрытием</w:t>
      </w:r>
      <w:r w:rsidR="00CA0661">
        <w:rPr>
          <w:rFonts w:ascii="Arial" w:eastAsia="Times New Roman" w:hAnsi="Arial" w:cs="Arial"/>
          <w:iCs/>
          <w:lang w:eastAsia="ru-RU"/>
        </w:rPr>
        <w:t xml:space="preserve"> </w:t>
      </w:r>
      <w:r w:rsidR="002B55C4">
        <w:rPr>
          <w:rFonts w:ascii="Arial" w:eastAsia="Times New Roman" w:hAnsi="Arial" w:cs="Arial"/>
          <w:iCs/>
          <w:lang w:eastAsia="ru-RU"/>
        </w:rPr>
        <w:t>предлагаемые к поставке</w:t>
      </w:r>
      <w:r w:rsidR="00CA0661">
        <w:rPr>
          <w:rFonts w:ascii="Arial" w:eastAsia="Times New Roman" w:hAnsi="Arial" w:cs="Arial"/>
          <w:iCs/>
          <w:lang w:eastAsia="ru-RU"/>
        </w:rPr>
        <w:t xml:space="preserve"> в адрес ООО «</w:t>
      </w:r>
      <w:proofErr w:type="spellStart"/>
      <w:r w:rsidR="00CA0661">
        <w:rPr>
          <w:rFonts w:ascii="Arial" w:eastAsia="Times New Roman" w:hAnsi="Arial" w:cs="Arial"/>
          <w:iCs/>
          <w:lang w:eastAsia="ru-RU"/>
        </w:rPr>
        <w:t>Славнефть-Красноярскнефтегаз</w:t>
      </w:r>
      <w:proofErr w:type="spellEnd"/>
      <w:r w:rsidR="00CA0661">
        <w:rPr>
          <w:rFonts w:ascii="Arial" w:eastAsia="Times New Roman" w:hAnsi="Arial" w:cs="Arial"/>
          <w:iCs/>
          <w:lang w:eastAsia="ru-RU"/>
        </w:rPr>
        <w:t>» должн</w:t>
      </w:r>
      <w:r w:rsidR="002B55C4">
        <w:rPr>
          <w:rFonts w:ascii="Arial" w:eastAsia="Times New Roman" w:hAnsi="Arial" w:cs="Arial"/>
          <w:iCs/>
          <w:lang w:eastAsia="ru-RU"/>
        </w:rPr>
        <w:t>ы быть сертифицированы,</w:t>
      </w:r>
      <w:r w:rsidR="00CA0661">
        <w:rPr>
          <w:rFonts w:ascii="Arial" w:eastAsia="Times New Roman" w:hAnsi="Arial" w:cs="Arial"/>
          <w:iCs/>
          <w:lang w:eastAsia="ru-RU"/>
        </w:rPr>
        <w:t xml:space="preserve"> пройти</w:t>
      </w:r>
      <w:r w:rsidR="00201CD6" w:rsidRPr="00201CD6">
        <w:rPr>
          <w:rFonts w:ascii="Arial" w:eastAsia="Times New Roman" w:hAnsi="Arial" w:cs="Arial"/>
          <w:iCs/>
          <w:lang w:eastAsia="ru-RU"/>
        </w:rPr>
        <w:t xml:space="preserve"> заводские испытания, </w:t>
      </w:r>
      <w:r w:rsidR="00CA0661">
        <w:rPr>
          <w:rFonts w:ascii="Arial" w:eastAsia="Times New Roman" w:hAnsi="Arial" w:cs="Arial"/>
          <w:iCs/>
          <w:lang w:eastAsia="ru-RU"/>
        </w:rPr>
        <w:t>Выполнение указанных требований должно быть подтверждено</w:t>
      </w:r>
      <w:r w:rsidR="00201CD6" w:rsidRPr="00201CD6">
        <w:rPr>
          <w:rFonts w:ascii="Arial" w:eastAsia="Times New Roman" w:hAnsi="Arial" w:cs="Arial"/>
          <w:iCs/>
          <w:lang w:eastAsia="ru-RU"/>
        </w:rPr>
        <w:t xml:space="preserve"> паспортами, сертификатами соответствия, протоколами испытаний</w:t>
      </w:r>
      <w:r w:rsidR="00975360">
        <w:rPr>
          <w:rFonts w:ascii="Arial" w:eastAsia="Times New Roman" w:hAnsi="Arial" w:cs="Arial"/>
          <w:iCs/>
          <w:lang w:eastAsia="ru-RU"/>
        </w:rPr>
        <w:t xml:space="preserve"> трубы</w:t>
      </w:r>
      <w:r w:rsidR="00201CD6" w:rsidRPr="00201CD6">
        <w:rPr>
          <w:rFonts w:ascii="Arial" w:eastAsia="Times New Roman" w:hAnsi="Arial" w:cs="Arial"/>
          <w:iCs/>
          <w:lang w:eastAsia="ru-RU"/>
        </w:rPr>
        <w:t xml:space="preserve"> и протоколами испытаний </w:t>
      </w:r>
      <w:r w:rsidR="00C115D4">
        <w:rPr>
          <w:rFonts w:ascii="Arial" w:eastAsia="Times New Roman" w:hAnsi="Arial" w:cs="Arial"/>
          <w:iCs/>
          <w:lang w:eastAsia="ru-RU"/>
        </w:rPr>
        <w:t>силикатно-эмалевого покрытия</w:t>
      </w:r>
      <w:r w:rsidR="00975360">
        <w:rPr>
          <w:rFonts w:ascii="Arial" w:eastAsia="Times New Roman" w:hAnsi="Arial" w:cs="Arial"/>
          <w:iCs/>
          <w:lang w:eastAsia="ru-RU"/>
        </w:rPr>
        <w:t>.</w:t>
      </w:r>
    </w:p>
    <w:p w14:paraId="6D73FD3F" w14:textId="17745BEF" w:rsidR="003107D9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 xml:space="preserve"> 2.</w:t>
      </w:r>
      <w:r w:rsidR="002C5EBE">
        <w:rPr>
          <w:rFonts w:ascii="Arial" w:eastAsia="Times New Roman" w:hAnsi="Arial" w:cs="Arial"/>
          <w:iCs/>
          <w:lang w:eastAsia="ru-RU"/>
        </w:rPr>
        <w:t>4</w:t>
      </w:r>
      <w:r w:rsidRPr="00BB57EB">
        <w:rPr>
          <w:rFonts w:ascii="Arial" w:eastAsia="Times New Roman" w:hAnsi="Arial" w:cs="Arial"/>
          <w:iCs/>
          <w:lang w:eastAsia="ru-RU"/>
        </w:rPr>
        <w:t xml:space="preserve">.   </w:t>
      </w:r>
      <w:r w:rsidR="00975360">
        <w:rPr>
          <w:rFonts w:ascii="Arial" w:eastAsia="Times New Roman" w:hAnsi="Arial" w:cs="Arial"/>
          <w:iCs/>
          <w:lang w:eastAsia="ru-RU"/>
        </w:rPr>
        <w:t>Товар должен</w:t>
      </w:r>
      <w:r w:rsidR="002B55C4" w:rsidRPr="002B55C4">
        <w:rPr>
          <w:rFonts w:ascii="Arial" w:eastAsia="Times New Roman" w:hAnsi="Arial" w:cs="Arial"/>
          <w:iCs/>
          <w:lang w:eastAsia="ru-RU"/>
        </w:rPr>
        <w:t xml:space="preserve"> иметь гарантию качества завода изготовителя (На этапе предварительной квалификации Участник должен предоставить сертификат качества на предлагаемые </w:t>
      </w:r>
      <w:r w:rsidR="002B55C4">
        <w:rPr>
          <w:rFonts w:ascii="Arial" w:eastAsia="Times New Roman" w:hAnsi="Arial" w:cs="Arial"/>
          <w:iCs/>
          <w:lang w:eastAsia="ru-RU"/>
        </w:rPr>
        <w:t>Товары</w:t>
      </w:r>
      <w:r w:rsidR="002B55C4" w:rsidRPr="002B55C4">
        <w:rPr>
          <w:rFonts w:ascii="Arial" w:eastAsia="Times New Roman" w:hAnsi="Arial" w:cs="Arial"/>
          <w:iCs/>
          <w:lang w:eastAsia="ru-RU"/>
        </w:rPr>
        <w:t>).</w:t>
      </w:r>
      <w:r w:rsidR="002B55C4">
        <w:rPr>
          <w:rFonts w:ascii="Arial" w:eastAsia="Times New Roman" w:hAnsi="Arial" w:cs="Arial"/>
          <w:iCs/>
          <w:lang w:eastAsia="ru-RU"/>
        </w:rPr>
        <w:t xml:space="preserve">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4222A1E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</w:t>
      </w:r>
      <w:r w:rsidR="00975360">
        <w:rPr>
          <w:rFonts w:ascii="Arial" w:eastAsia="Times New Roman" w:hAnsi="Arial" w:cs="Arial"/>
          <w:b/>
          <w:iCs/>
          <w:lang w:eastAsia="ru-RU"/>
        </w:rPr>
        <w:t>3.</w:t>
      </w:r>
      <w:r>
        <w:rPr>
          <w:rFonts w:ascii="Arial" w:eastAsia="Times New Roman" w:hAnsi="Arial" w:cs="Arial"/>
          <w:b/>
          <w:iCs/>
          <w:lang w:eastAsia="ru-RU"/>
        </w:rPr>
        <w:t xml:space="preserve">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5BD1E502" w14:textId="459BD37B" w:rsidR="00975360" w:rsidRPr="00975360" w:rsidRDefault="00244B47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</w:t>
      </w:r>
      <w:r w:rsidR="00975360" w:rsidRPr="00975360">
        <w:rPr>
          <w:rFonts w:ascii="Arial" w:eastAsia="Times New Roman" w:hAnsi="Arial" w:cs="Arial"/>
          <w:lang w:eastAsia="ru-RU"/>
        </w:rPr>
        <w:t>3.1.</w:t>
      </w:r>
      <w:r w:rsidR="00975360" w:rsidRPr="00975360">
        <w:rPr>
          <w:rFonts w:ascii="Arial" w:eastAsia="Times New Roman" w:hAnsi="Arial" w:cs="Arial"/>
          <w:lang w:eastAsia="ru-RU"/>
        </w:rPr>
        <w:tab/>
        <w:t>С целью обеспечения идентификации МТР, поставляемого по договору для ООО «</w:t>
      </w:r>
      <w:proofErr w:type="spellStart"/>
      <w:r w:rsidR="00975360" w:rsidRPr="00975360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975360" w:rsidRPr="00975360">
        <w:rPr>
          <w:rFonts w:ascii="Arial" w:eastAsia="Times New Roman" w:hAnsi="Arial" w:cs="Arial"/>
          <w:lang w:eastAsia="ru-RU"/>
        </w:rPr>
        <w:t>», Поставщик обязан указывать на упаковке наименование МТР, наименование объекта.</w:t>
      </w:r>
    </w:p>
    <w:p w14:paraId="1E4B6342" w14:textId="552C0384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       </w:t>
      </w:r>
      <w:r w:rsidRPr="00975360">
        <w:rPr>
          <w:rFonts w:ascii="Arial" w:eastAsia="Times New Roman" w:hAnsi="Arial" w:cs="Arial"/>
          <w:lang w:eastAsia="ru-RU"/>
        </w:rPr>
        <w:t>Упаковка грузов должна соответствовать требованиям 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 (введен постановлением Государственного комитета РФ по стандартизации и метрологии от 24 марта 2003 г. N 91-ст) и ГОСТ 10692-80 (Трубы стальные, чугунные и соединительные части к ним). 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(с даты поставки при температуре от плюс 50 до минус 60 градусов по Цельсию) до истечения гарантийных обязательств поставщика.</w:t>
      </w:r>
    </w:p>
    <w:p w14:paraId="4D2B932C" w14:textId="27DF0C08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</w:t>
      </w:r>
      <w:r w:rsidRPr="00975360">
        <w:rPr>
          <w:rFonts w:ascii="Arial" w:eastAsia="Times New Roman" w:hAnsi="Arial" w:cs="Arial"/>
          <w:lang w:eastAsia="ru-RU"/>
        </w:rPr>
        <w:t>3.2.</w:t>
      </w:r>
      <w:r w:rsidRPr="00975360">
        <w:rPr>
          <w:rFonts w:ascii="Arial" w:eastAsia="Times New Roman" w:hAnsi="Arial" w:cs="Arial"/>
          <w:lang w:eastAsia="ru-RU"/>
        </w:rPr>
        <w:tab/>
        <w:t>В транспортные пакеты увязывают трубы диаметром свыше 159 до 250 мм включительно и холоднодеформированные трубы диаметром до 450 мм включительно.</w:t>
      </w:r>
    </w:p>
    <w:p w14:paraId="1BB9E1AB" w14:textId="725EA0B0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</w:t>
      </w:r>
      <w:r w:rsidRPr="00975360">
        <w:rPr>
          <w:rFonts w:ascii="Arial" w:eastAsia="Times New Roman" w:hAnsi="Arial" w:cs="Arial"/>
          <w:lang w:eastAsia="ru-RU"/>
        </w:rPr>
        <w:t>3.3.</w:t>
      </w:r>
      <w:r w:rsidRPr="00975360">
        <w:rPr>
          <w:rFonts w:ascii="Arial" w:eastAsia="Times New Roman" w:hAnsi="Arial" w:cs="Arial"/>
          <w:lang w:eastAsia="ru-RU"/>
        </w:rPr>
        <w:tab/>
        <w:t>Пакеты труб массой от 3 до 5 т должны быть увязаны не менее чем в трех местах, а массой свыше 5 до 10 т - не менее чем в четырех местах. Допускается увязывать пакеты массой до 10 т не менее чем в трех местах при увязке их в поперечном направлении не менее чем в 5 витков.</w:t>
      </w:r>
    </w:p>
    <w:p w14:paraId="45131910" w14:textId="3347664A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</w:t>
      </w:r>
      <w:r w:rsidRPr="00975360">
        <w:rPr>
          <w:rFonts w:ascii="Arial" w:eastAsia="Times New Roman" w:hAnsi="Arial" w:cs="Arial"/>
          <w:lang w:eastAsia="ru-RU"/>
        </w:rPr>
        <w:t>3.4.</w:t>
      </w:r>
      <w:r w:rsidRPr="00975360">
        <w:rPr>
          <w:rFonts w:ascii="Arial" w:eastAsia="Times New Roman" w:hAnsi="Arial" w:cs="Arial"/>
          <w:lang w:eastAsia="ru-RU"/>
        </w:rPr>
        <w:tab/>
        <w:t>При применении для увязки пакетов проволоки диаметром 6 мм по ГОСТ 3282-74 допускается увязывать пакеты массой до 10 т не менее чем в четырех местах по два витка в поперечном направлении и пакеты труб длиной от 6 до 8 м не менее чем в трех местах по три витка.</w:t>
      </w:r>
    </w:p>
    <w:p w14:paraId="08B560A5" w14:textId="148FC89B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</w:t>
      </w:r>
      <w:r w:rsidRPr="00975360">
        <w:rPr>
          <w:rFonts w:ascii="Arial" w:eastAsia="Times New Roman" w:hAnsi="Arial" w:cs="Arial"/>
          <w:lang w:eastAsia="ru-RU"/>
        </w:rPr>
        <w:t>3.5.</w:t>
      </w:r>
      <w:r w:rsidRPr="00975360">
        <w:rPr>
          <w:rFonts w:ascii="Arial" w:eastAsia="Times New Roman" w:hAnsi="Arial" w:cs="Arial"/>
          <w:lang w:eastAsia="ru-RU"/>
        </w:rPr>
        <w:tab/>
        <w:t xml:space="preserve">Увязку пакетов проволокой проводят с </w:t>
      </w:r>
      <w:proofErr w:type="spellStart"/>
      <w:r w:rsidRPr="00975360">
        <w:rPr>
          <w:rFonts w:ascii="Arial" w:eastAsia="Times New Roman" w:hAnsi="Arial" w:cs="Arial"/>
          <w:lang w:eastAsia="ru-RU"/>
        </w:rPr>
        <w:t>укруткой</w:t>
      </w:r>
      <w:proofErr w:type="spellEnd"/>
      <w:r w:rsidRPr="00975360">
        <w:rPr>
          <w:rFonts w:ascii="Arial" w:eastAsia="Times New Roman" w:hAnsi="Arial" w:cs="Arial"/>
          <w:lang w:eastAsia="ru-RU"/>
        </w:rPr>
        <w:t xml:space="preserve"> не менее чем в три оборота.</w:t>
      </w:r>
    </w:p>
    <w:p w14:paraId="314947A6" w14:textId="6B0F9A21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</w:t>
      </w:r>
      <w:r w:rsidRPr="00975360">
        <w:rPr>
          <w:rFonts w:ascii="Arial" w:eastAsia="Times New Roman" w:hAnsi="Arial" w:cs="Arial"/>
          <w:lang w:eastAsia="ru-RU"/>
        </w:rPr>
        <w:t>3.6.</w:t>
      </w:r>
      <w:r w:rsidRPr="00975360">
        <w:rPr>
          <w:rFonts w:ascii="Arial" w:eastAsia="Times New Roman" w:hAnsi="Arial" w:cs="Arial"/>
          <w:lang w:eastAsia="ru-RU"/>
        </w:rPr>
        <w:tab/>
        <w:t>Концы ленты при обвязке соединяют с помощью замков, двойного точечного сварного шва или другим методом, обеспечивающим плотную увязку</w:t>
      </w:r>
    </w:p>
    <w:p w14:paraId="634E7D80" w14:textId="10918A5A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</w:t>
      </w:r>
      <w:r w:rsidRPr="00975360">
        <w:rPr>
          <w:rFonts w:ascii="Arial" w:eastAsia="Times New Roman" w:hAnsi="Arial" w:cs="Arial"/>
          <w:lang w:eastAsia="ru-RU"/>
        </w:rPr>
        <w:t>3.7.</w:t>
      </w:r>
      <w:r w:rsidRPr="00975360">
        <w:rPr>
          <w:rFonts w:ascii="Arial" w:eastAsia="Times New Roman" w:hAnsi="Arial" w:cs="Arial"/>
          <w:lang w:eastAsia="ru-RU"/>
        </w:rPr>
        <w:tab/>
        <w:t>Маркировка грузов должна соответствовать требованиям ГОСТ 14192-96 «Маркировка грузов».</w:t>
      </w:r>
    </w:p>
    <w:p w14:paraId="55317B4E" w14:textId="3A755C49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         </w:t>
      </w:r>
      <w:r w:rsidRPr="00975360">
        <w:rPr>
          <w:rFonts w:ascii="Arial" w:eastAsia="Times New Roman" w:hAnsi="Arial" w:cs="Arial"/>
          <w:lang w:eastAsia="ru-RU"/>
        </w:rPr>
        <w:t>3.7.1.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14:paraId="66543713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А - Манипуляционные знаки - изображения, указывающие на способы обращения с грузом,</w:t>
      </w:r>
    </w:p>
    <w:p w14:paraId="47D1C8A4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В - Основные надписи должны содержать:</w:t>
      </w:r>
    </w:p>
    <w:p w14:paraId="560B1544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- полное или условное зарегистрированное в установленном порядке наименование грузополучателя;</w:t>
      </w:r>
    </w:p>
    <w:p w14:paraId="023BBBCE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14:paraId="48A0891B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-наименование объекта (в соответствии с тендерной документацией) и номер и дата опросного листа;</w:t>
      </w:r>
    </w:p>
    <w:p w14:paraId="51B89E49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14:paraId="329D4052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- надпись «груз собственность ООО «</w:t>
      </w:r>
      <w:proofErr w:type="spellStart"/>
      <w:r w:rsidRPr="00975360">
        <w:rPr>
          <w:rFonts w:ascii="Arial" w:eastAsia="Times New Roman" w:hAnsi="Arial" w:cs="Arial"/>
          <w:lang w:eastAsia="ru-RU"/>
        </w:rPr>
        <w:t>Славнефть</w:t>
      </w:r>
      <w:proofErr w:type="spellEnd"/>
      <w:r w:rsidRPr="00975360">
        <w:rPr>
          <w:rFonts w:ascii="Arial" w:eastAsia="Times New Roman" w:hAnsi="Arial" w:cs="Arial"/>
          <w:lang w:eastAsia="ru-RU"/>
        </w:rPr>
        <w:t>-КНГ».</w:t>
      </w:r>
    </w:p>
    <w:p w14:paraId="55B94F8C" w14:textId="2B9264A9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</w:t>
      </w:r>
      <w:r w:rsidRPr="00975360">
        <w:rPr>
          <w:rFonts w:ascii="Arial" w:eastAsia="Times New Roman" w:hAnsi="Arial" w:cs="Arial"/>
          <w:lang w:eastAsia="ru-RU"/>
        </w:rPr>
        <w:t>3.7.2.  Дополнительные надписи должны содержать:</w:t>
      </w:r>
    </w:p>
    <w:p w14:paraId="412D8BD2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- полное или условное зарегистрированное в установленном порядке наименование грузоотправителя;</w:t>
      </w:r>
    </w:p>
    <w:p w14:paraId="0B59C897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14:paraId="0E70FF68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14:paraId="2002F540" w14:textId="2A2C81D6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</w:t>
      </w:r>
      <w:r w:rsidRPr="00975360">
        <w:rPr>
          <w:rFonts w:ascii="Arial" w:eastAsia="Times New Roman" w:hAnsi="Arial" w:cs="Arial"/>
          <w:lang w:eastAsia="ru-RU"/>
        </w:rPr>
        <w:t>3.7.3. Информационные надписи должны содержать:</w:t>
      </w:r>
    </w:p>
    <w:p w14:paraId="2C876221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 xml:space="preserve">- массы брутто и нетто грузового места в килограммах. </w:t>
      </w:r>
    </w:p>
    <w:p w14:paraId="60CC6992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- габаритные размеры грузового места в сантиметрах (длина, ширина и высота или диаметр и высота).</w:t>
      </w:r>
    </w:p>
    <w:p w14:paraId="1CFB0139" w14:textId="087DAB70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</w:t>
      </w:r>
      <w:r w:rsidRPr="00975360">
        <w:rPr>
          <w:rFonts w:ascii="Arial" w:eastAsia="Times New Roman" w:hAnsi="Arial" w:cs="Arial"/>
          <w:lang w:eastAsia="ru-RU"/>
        </w:rPr>
        <w:t xml:space="preserve">3.8.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14:paraId="646AB2DC" w14:textId="5826A01B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</w:t>
      </w:r>
      <w:r w:rsidRPr="00975360">
        <w:rPr>
          <w:rFonts w:ascii="Arial" w:eastAsia="Times New Roman" w:hAnsi="Arial" w:cs="Arial"/>
          <w:lang w:eastAsia="ru-RU"/>
        </w:rPr>
        <w:t>3.9.Расходы по доставке продукции, тара, упаковка и маркировка включены в цену МТР и возмещению не подлежат.</w:t>
      </w:r>
    </w:p>
    <w:p w14:paraId="6C5C82E0" w14:textId="3FFE685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</w:t>
      </w:r>
      <w:r w:rsidRPr="00975360">
        <w:rPr>
          <w:rFonts w:ascii="Arial" w:eastAsia="Times New Roman" w:hAnsi="Arial" w:cs="Arial"/>
          <w:lang w:eastAsia="ru-RU"/>
        </w:rPr>
        <w:t>3.10.Одновременно с передачей МТР грузополучатель получает также следующие документы на МТР:</w:t>
      </w:r>
    </w:p>
    <w:p w14:paraId="3415CD3A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•</w:t>
      </w:r>
      <w:r w:rsidRPr="00975360">
        <w:rPr>
          <w:rFonts w:ascii="Arial" w:eastAsia="Times New Roman" w:hAnsi="Arial" w:cs="Arial"/>
          <w:lang w:eastAsia="ru-RU"/>
        </w:rPr>
        <w:tab/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975360">
        <w:rPr>
          <w:rFonts w:ascii="Arial" w:eastAsia="Times New Roman" w:hAnsi="Arial" w:cs="Arial"/>
          <w:lang w:eastAsia="ru-RU"/>
        </w:rPr>
        <w:t>ж.д</w:t>
      </w:r>
      <w:proofErr w:type="spellEnd"/>
      <w:r w:rsidRPr="00975360">
        <w:rPr>
          <w:rFonts w:ascii="Arial" w:eastAsia="Times New Roman" w:hAnsi="Arial" w:cs="Arial"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14:paraId="436EFBAB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•</w:t>
      </w:r>
      <w:r w:rsidRPr="00975360">
        <w:rPr>
          <w:rFonts w:ascii="Arial" w:eastAsia="Times New Roman" w:hAnsi="Arial" w:cs="Arial"/>
          <w:lang w:eastAsia="ru-RU"/>
        </w:rPr>
        <w:tab/>
        <w:t xml:space="preserve"> заверенный поставщиком сертификат качества, паспорт (копия)</w:t>
      </w:r>
    </w:p>
    <w:p w14:paraId="13B9A18C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•</w:t>
      </w:r>
      <w:r w:rsidRPr="00975360">
        <w:rPr>
          <w:rFonts w:ascii="Arial" w:eastAsia="Times New Roman" w:hAnsi="Arial" w:cs="Arial"/>
          <w:lang w:eastAsia="ru-RU"/>
        </w:rPr>
        <w:tab/>
        <w:t xml:space="preserve"> гарантийный талон/книга (копия)</w:t>
      </w:r>
    </w:p>
    <w:p w14:paraId="537723D7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•</w:t>
      </w:r>
      <w:r w:rsidRPr="00975360">
        <w:rPr>
          <w:rFonts w:ascii="Arial" w:eastAsia="Times New Roman" w:hAnsi="Arial" w:cs="Arial"/>
          <w:lang w:eastAsia="ru-RU"/>
        </w:rPr>
        <w:tab/>
        <w:t xml:space="preserve"> руководство (инструкции) по эксплуатации Товара (копия)</w:t>
      </w:r>
    </w:p>
    <w:p w14:paraId="1CA6E0D9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>•</w:t>
      </w:r>
      <w:r w:rsidRPr="00975360">
        <w:rPr>
          <w:rFonts w:ascii="Arial" w:eastAsia="Times New Roman" w:hAnsi="Arial" w:cs="Arial"/>
          <w:lang w:eastAsia="ru-RU"/>
        </w:rPr>
        <w:tab/>
        <w:t xml:space="preserve"> упаковочные листы на каждое грузовое место</w:t>
      </w:r>
    </w:p>
    <w:p w14:paraId="490CB455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076EF002" w14:textId="75D8B969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 </w:t>
      </w:r>
      <w:r w:rsidRPr="00975360">
        <w:rPr>
          <w:rFonts w:ascii="Arial" w:eastAsia="Times New Roman" w:hAnsi="Arial" w:cs="Arial"/>
          <w:lang w:eastAsia="ru-RU"/>
        </w:rPr>
        <w:t>Документация на МТР должна быть на бумажном и электронном носителе. На электронном носителе в виде скан образов в формате PDF.</w:t>
      </w:r>
    </w:p>
    <w:p w14:paraId="45FA2902" w14:textId="164DDCAB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        </w:t>
      </w:r>
      <w:r w:rsidRPr="00975360">
        <w:rPr>
          <w:rFonts w:ascii="Arial" w:eastAsia="Times New Roman" w:hAnsi="Arial" w:cs="Arial"/>
          <w:b/>
          <w:lang w:eastAsia="ru-RU"/>
        </w:rPr>
        <w:t>Оригиналы документации (паспорт, сертификаты, проч.) на МТР должны отправляться по адресу ООО «</w:t>
      </w:r>
      <w:proofErr w:type="spellStart"/>
      <w:r w:rsidRPr="00975360">
        <w:rPr>
          <w:rFonts w:ascii="Arial" w:eastAsia="Times New Roman" w:hAnsi="Arial" w:cs="Arial"/>
          <w:b/>
          <w:lang w:eastAsia="ru-RU"/>
        </w:rPr>
        <w:t>Славнефть-Красноярскнефтегаз</w:t>
      </w:r>
      <w:proofErr w:type="spellEnd"/>
      <w:r w:rsidRPr="00975360">
        <w:rPr>
          <w:rFonts w:ascii="Arial" w:eastAsia="Times New Roman" w:hAnsi="Arial" w:cs="Arial"/>
          <w:b/>
          <w:lang w:eastAsia="ru-RU"/>
        </w:rPr>
        <w:t>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14:paraId="290418FB" w14:textId="112FAFA3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</w:t>
      </w:r>
      <w:r w:rsidRPr="00975360">
        <w:rPr>
          <w:rFonts w:ascii="Arial" w:eastAsia="Times New Roman" w:hAnsi="Arial" w:cs="Arial"/>
          <w:lang w:eastAsia="ru-RU"/>
        </w:rPr>
        <w:t>3.11. При некомплектной поставке Товара, Поставщик обязан за свой счет</w:t>
      </w:r>
    </w:p>
    <w:p w14:paraId="1D3F1433" w14:textId="77777777" w:rsidR="00975360" w:rsidRPr="00975360" w:rsidRDefault="00975360" w:rsidP="009753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975360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975360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975360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14:paraId="2F1B4E69" w14:textId="77777777" w:rsidR="00975360" w:rsidRDefault="00975360" w:rsidP="00C12D40">
      <w:pPr>
        <w:spacing w:after="0" w:line="276" w:lineRule="auto"/>
        <w:ind w:left="709" w:hanging="142"/>
        <w:rPr>
          <w:rFonts w:ascii="Arial" w:eastAsia="Times New Roman" w:hAnsi="Arial" w:cs="Arial"/>
          <w:lang w:eastAsia="ru-RU"/>
        </w:rPr>
      </w:pPr>
    </w:p>
    <w:p w14:paraId="5FB5A227" w14:textId="77777777" w:rsidR="009D142E" w:rsidRDefault="009D142E" w:rsidP="00C12D40">
      <w:pPr>
        <w:spacing w:after="0" w:line="276" w:lineRule="auto"/>
        <w:ind w:left="709" w:hanging="142"/>
        <w:rPr>
          <w:rFonts w:ascii="Arial" w:eastAsia="Times New Roman" w:hAnsi="Arial" w:cs="Arial"/>
          <w:lang w:eastAsia="ru-RU"/>
        </w:rPr>
      </w:pPr>
    </w:p>
    <w:p w14:paraId="561A8C88" w14:textId="77777777" w:rsidR="009D142E" w:rsidRDefault="009D142E" w:rsidP="00C12D40">
      <w:pPr>
        <w:spacing w:after="0" w:line="276" w:lineRule="auto"/>
        <w:ind w:left="709" w:hanging="142"/>
        <w:rPr>
          <w:rFonts w:ascii="Arial" w:eastAsia="Times New Roman" w:hAnsi="Arial" w:cs="Arial"/>
          <w:lang w:eastAsia="ru-RU"/>
        </w:rPr>
      </w:pPr>
    </w:p>
    <w:p w14:paraId="538E197E" w14:textId="77777777" w:rsidR="009D142E" w:rsidRDefault="009D142E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</w:p>
    <w:p w14:paraId="2535C73E" w14:textId="325FAE21" w:rsidR="00152338" w:rsidRPr="00152338" w:rsidRDefault="00975360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152338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6D800563" w14:textId="77777777" w:rsidR="00A7544D" w:rsidRDefault="00152338" w:rsidP="00A754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C12D40" w:rsidRPr="00C12D40">
        <w:rPr>
          <w:rFonts w:ascii="Arial" w:eastAsia="Times New Roman" w:hAnsi="Arial" w:cs="Arial"/>
          <w:lang w:eastAsia="ru-RU"/>
        </w:rPr>
        <w:t xml:space="preserve">        </w:t>
      </w:r>
    </w:p>
    <w:p w14:paraId="37ED5434" w14:textId="77777777" w:rsidR="00717549" w:rsidRDefault="00A7544D" w:rsidP="00A754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</w:t>
      </w:r>
      <w:r w:rsidR="00975360">
        <w:rPr>
          <w:rFonts w:ascii="Arial" w:eastAsia="Times New Roman" w:hAnsi="Arial" w:cs="Arial"/>
          <w:lang w:eastAsia="ru-RU"/>
        </w:rPr>
        <w:t>4</w:t>
      </w:r>
      <w:r w:rsidR="00152338" w:rsidRPr="00152338">
        <w:rPr>
          <w:rFonts w:ascii="Arial" w:eastAsia="Times New Roman" w:hAnsi="Arial" w:cs="Arial"/>
          <w:lang w:eastAsia="ru-RU"/>
        </w:rPr>
        <w:t xml:space="preserve">.1. </w:t>
      </w:r>
      <w:r w:rsidR="00717549" w:rsidRPr="00717549">
        <w:rPr>
          <w:rFonts w:ascii="Arial" w:eastAsia="Times New Roman" w:hAnsi="Arial" w:cs="Arial"/>
          <w:lang w:eastAsia="ru-RU"/>
        </w:rPr>
        <w:t>Контрагент (компания) должен быть производителем поставляемых МТР, закупаемых ООО «</w:t>
      </w:r>
      <w:proofErr w:type="spellStart"/>
      <w:r w:rsidR="00717549" w:rsidRPr="00717549">
        <w:rPr>
          <w:rFonts w:ascii="Arial" w:eastAsia="Times New Roman" w:hAnsi="Arial" w:cs="Arial"/>
          <w:lang w:eastAsia="ru-RU"/>
        </w:rPr>
        <w:t>Славнефт-Красноярскнетфегаз</w:t>
      </w:r>
      <w:proofErr w:type="spellEnd"/>
      <w:r w:rsidR="00717549" w:rsidRPr="00717549">
        <w:rPr>
          <w:rFonts w:ascii="Arial" w:eastAsia="Times New Roman" w:hAnsi="Arial" w:cs="Arial"/>
          <w:lang w:eastAsia="ru-RU"/>
        </w:rPr>
        <w:t>», управляющей компанией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 К поставкам данных МТР посредники не допускаются</w:t>
      </w:r>
      <w:r w:rsidR="00717549">
        <w:rPr>
          <w:rFonts w:ascii="Arial" w:eastAsia="Times New Roman" w:hAnsi="Arial" w:cs="Arial"/>
          <w:lang w:eastAsia="ru-RU"/>
        </w:rPr>
        <w:t>.</w:t>
      </w:r>
    </w:p>
    <w:p w14:paraId="646D976A" w14:textId="26C416C0" w:rsidR="00601F2C" w:rsidRPr="00601F2C" w:rsidRDefault="00A7544D" w:rsidP="00A754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lang w:eastAsia="ru-RU"/>
        </w:rPr>
        <w:t xml:space="preserve">         </w:t>
      </w:r>
      <w:r w:rsidR="00975360">
        <w:rPr>
          <w:rFonts w:ascii="Arial" w:eastAsia="Times New Roman" w:hAnsi="Arial" w:cs="Arial"/>
          <w:lang w:eastAsia="ru-RU"/>
        </w:rPr>
        <w:t>4</w:t>
      </w:r>
      <w:r w:rsidR="00620800">
        <w:rPr>
          <w:rFonts w:ascii="Arial" w:eastAsia="Times New Roman" w:hAnsi="Arial" w:cs="Arial"/>
          <w:lang w:eastAsia="ru-RU"/>
        </w:rPr>
        <w:t>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71894EA1" w14:textId="42FD79B1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05126E3A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75360">
        <w:rPr>
          <w:rFonts w:ascii="Arial" w:eastAsia="Times New Roman" w:hAnsi="Arial" w:cs="Arial"/>
          <w:b/>
          <w:i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241D26D5" w14:textId="77777777" w:rsidR="00A7544D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</w:t>
      </w:r>
    </w:p>
    <w:p w14:paraId="59008318" w14:textId="77777777" w:rsidR="00A7544D" w:rsidRDefault="00A7544D" w:rsidP="00C12D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</w:t>
      </w:r>
    </w:p>
    <w:p w14:paraId="00EB213D" w14:textId="49977D13" w:rsidR="004C0F44" w:rsidRDefault="00A7544D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>
        <w:rPr>
          <w:rFonts w:ascii="Arial" w:eastAsia="Times New Roman" w:hAnsi="Arial" w:cs="Arial"/>
          <w:iCs/>
          <w:lang w:eastAsia="ru-RU"/>
        </w:rPr>
        <w:t xml:space="preserve">    </w:t>
      </w:r>
      <w:r w:rsidR="00152338"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sectPr w:rsidR="004C0F44" w:rsidSect="00201CD6">
      <w:footerReference w:type="default" r:id="rId7"/>
      <w:pgSz w:w="11906" w:h="16838"/>
      <w:pgMar w:top="851" w:right="707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549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37A2"/>
    <w:rsid w:val="00047B2D"/>
    <w:rsid w:val="000657B3"/>
    <w:rsid w:val="000D5EFD"/>
    <w:rsid w:val="001354F7"/>
    <w:rsid w:val="00152338"/>
    <w:rsid w:val="00172EC9"/>
    <w:rsid w:val="001D42C1"/>
    <w:rsid w:val="001E476F"/>
    <w:rsid w:val="001E51D7"/>
    <w:rsid w:val="00201CD6"/>
    <w:rsid w:val="00205926"/>
    <w:rsid w:val="00206D1A"/>
    <w:rsid w:val="002353F3"/>
    <w:rsid w:val="00244B47"/>
    <w:rsid w:val="00262915"/>
    <w:rsid w:val="002B55C4"/>
    <w:rsid w:val="002C5EBE"/>
    <w:rsid w:val="002E7D40"/>
    <w:rsid w:val="002F7BDF"/>
    <w:rsid w:val="003012DA"/>
    <w:rsid w:val="003107D9"/>
    <w:rsid w:val="00356CCE"/>
    <w:rsid w:val="0049479B"/>
    <w:rsid w:val="00497FC1"/>
    <w:rsid w:val="004B4AA7"/>
    <w:rsid w:val="004C0F44"/>
    <w:rsid w:val="004C1C18"/>
    <w:rsid w:val="004E0418"/>
    <w:rsid w:val="004E4423"/>
    <w:rsid w:val="00534D95"/>
    <w:rsid w:val="0055333A"/>
    <w:rsid w:val="005718E7"/>
    <w:rsid w:val="005E64DD"/>
    <w:rsid w:val="00601F2C"/>
    <w:rsid w:val="0061542C"/>
    <w:rsid w:val="00620800"/>
    <w:rsid w:val="006252B6"/>
    <w:rsid w:val="00636FA4"/>
    <w:rsid w:val="00677326"/>
    <w:rsid w:val="00681878"/>
    <w:rsid w:val="006A2E2E"/>
    <w:rsid w:val="006A5672"/>
    <w:rsid w:val="006A570C"/>
    <w:rsid w:val="006C5350"/>
    <w:rsid w:val="00717549"/>
    <w:rsid w:val="007705CA"/>
    <w:rsid w:val="007A31B8"/>
    <w:rsid w:val="007D46D8"/>
    <w:rsid w:val="007E3DD0"/>
    <w:rsid w:val="007E68CB"/>
    <w:rsid w:val="007F232E"/>
    <w:rsid w:val="00842BA8"/>
    <w:rsid w:val="00861F03"/>
    <w:rsid w:val="008B2E45"/>
    <w:rsid w:val="008C2AA3"/>
    <w:rsid w:val="00915975"/>
    <w:rsid w:val="00924CC7"/>
    <w:rsid w:val="00932253"/>
    <w:rsid w:val="00942E48"/>
    <w:rsid w:val="00951F12"/>
    <w:rsid w:val="00975360"/>
    <w:rsid w:val="009D142E"/>
    <w:rsid w:val="00A27311"/>
    <w:rsid w:val="00A355D6"/>
    <w:rsid w:val="00A540F6"/>
    <w:rsid w:val="00A7544D"/>
    <w:rsid w:val="00A870E4"/>
    <w:rsid w:val="00A91D76"/>
    <w:rsid w:val="00AA7B69"/>
    <w:rsid w:val="00AD23F7"/>
    <w:rsid w:val="00AD4F47"/>
    <w:rsid w:val="00AF0A32"/>
    <w:rsid w:val="00AF6CF9"/>
    <w:rsid w:val="00B873D4"/>
    <w:rsid w:val="00BB57EB"/>
    <w:rsid w:val="00BE1E0B"/>
    <w:rsid w:val="00BF437A"/>
    <w:rsid w:val="00C115D4"/>
    <w:rsid w:val="00C12D40"/>
    <w:rsid w:val="00C214E7"/>
    <w:rsid w:val="00C439CF"/>
    <w:rsid w:val="00C472D2"/>
    <w:rsid w:val="00C90A61"/>
    <w:rsid w:val="00CA0661"/>
    <w:rsid w:val="00CF70DB"/>
    <w:rsid w:val="00D55CEA"/>
    <w:rsid w:val="00D6246E"/>
    <w:rsid w:val="00DB6937"/>
    <w:rsid w:val="00DF3285"/>
    <w:rsid w:val="00E04DD3"/>
    <w:rsid w:val="00E162BC"/>
    <w:rsid w:val="00E8033F"/>
    <w:rsid w:val="00EB4C38"/>
    <w:rsid w:val="00ED471E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E3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1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1671</Words>
  <Characters>9530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5</cp:revision>
  <cp:lastPrinted>2016-02-03T11:41:00Z</cp:lastPrinted>
  <dcterms:created xsi:type="dcterms:W3CDTF">2016-02-01T09:28:00Z</dcterms:created>
  <dcterms:modified xsi:type="dcterms:W3CDTF">2016-02-03T11:44:00Z</dcterms:modified>
</cp:coreProperties>
</file>